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794"/>
        <w:gridCol w:w="236"/>
        <w:gridCol w:w="5180"/>
      </w:tblGrid>
      <w:tr w:rsidR="00C93669">
        <w:tc>
          <w:tcPr>
            <w:tcW w:w="3794" w:type="dxa"/>
          </w:tcPr>
          <w:p w:rsidR="00C93669" w:rsidRDefault="00C93669" w:rsidP="0028101B">
            <w:pPr>
              <w:pStyle w:val="Kopfzeile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</w:rPr>
              <w:t>Name und Adresse der Schule:</w:t>
            </w:r>
          </w:p>
        </w:tc>
        <w:tc>
          <w:tcPr>
            <w:tcW w:w="236" w:type="dxa"/>
          </w:tcPr>
          <w:p w:rsidR="00C93669" w:rsidRDefault="00C93669" w:rsidP="0028101B">
            <w:pPr>
              <w:pStyle w:val="Kopfzeile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180" w:type="dxa"/>
            <w:tcBorders>
              <w:bottom w:val="dotted" w:sz="4" w:space="0" w:color="auto"/>
            </w:tcBorders>
          </w:tcPr>
          <w:p w:rsidR="00C93669" w:rsidRDefault="00D55843" w:rsidP="0028101B">
            <w:pPr>
              <w:pStyle w:val="Kopfzeile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Deutsche Schule Nairobi, Keni</w:t>
            </w:r>
            <w:r w:rsidR="00C93669">
              <w:rPr>
                <w:rFonts w:ascii="Arial" w:hAnsi="Arial" w:cs="Arial"/>
                <w:b/>
                <w:i/>
              </w:rPr>
              <w:t>a</w:t>
            </w:r>
          </w:p>
        </w:tc>
      </w:tr>
    </w:tbl>
    <w:p w:rsidR="00E846BB" w:rsidRDefault="00E846BB" w:rsidP="00C93669">
      <w:pPr>
        <w:rPr>
          <w:rFonts w:ascii="Tahoma" w:hAnsi="Tahoma" w:cs="Tahoma"/>
          <w:b/>
          <w:bCs/>
        </w:rPr>
      </w:pPr>
    </w:p>
    <w:p w:rsidR="00E846BB" w:rsidRPr="00930906" w:rsidRDefault="00E846BB" w:rsidP="00E846BB">
      <w:pPr>
        <w:ind w:left="360"/>
        <w:rPr>
          <w:rFonts w:ascii="Tahoma" w:hAnsi="Tahoma" w:cs="Tahoma"/>
          <w:b/>
          <w:bCs/>
        </w:rPr>
      </w:pPr>
      <w:r w:rsidRPr="00930906">
        <w:rPr>
          <w:rFonts w:ascii="Tahoma" w:hAnsi="Tahoma" w:cs="Tahoma"/>
          <w:b/>
          <w:bCs/>
        </w:rPr>
        <w:t>Fach</w:t>
      </w:r>
      <w:r>
        <w:rPr>
          <w:rFonts w:ascii="Tahoma" w:hAnsi="Tahoma" w:cs="Tahoma"/>
          <w:b/>
          <w:bCs/>
        </w:rPr>
        <w:t xml:space="preserve">curriculum für Fach:  </w:t>
      </w:r>
      <w:r>
        <w:rPr>
          <w:rFonts w:ascii="Tahoma" w:hAnsi="Tahoma" w:cs="Tahoma"/>
          <w:b/>
          <w:bCs/>
        </w:rPr>
        <w:tab/>
        <w:t>GE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(ca.</w:t>
      </w:r>
      <w:r>
        <w:rPr>
          <w:rFonts w:ascii="Tahoma" w:hAnsi="Tahoma" w:cs="Tahoma"/>
          <w:b/>
          <w:bCs/>
        </w:rPr>
        <w:tab/>
      </w:r>
      <w:r w:rsidR="004C68E2">
        <w:rPr>
          <w:rFonts w:ascii="Tahoma" w:hAnsi="Tahoma" w:cs="Tahoma"/>
          <w:b/>
          <w:bCs/>
        </w:rPr>
        <w:t>64</w:t>
      </w:r>
      <w:r>
        <w:rPr>
          <w:rFonts w:ascii="Tahoma" w:hAnsi="Tahoma" w:cs="Tahoma"/>
          <w:b/>
          <w:bCs/>
        </w:rPr>
        <w:t xml:space="preserve">   Stunden)</w:t>
      </w:r>
      <w:r w:rsidRPr="00930906">
        <w:rPr>
          <w:rFonts w:ascii="Tahoma" w:hAnsi="Tahoma" w:cs="Tahoma"/>
          <w:b/>
          <w:bCs/>
        </w:rPr>
        <w:t xml:space="preserve">      Kl.:</w:t>
      </w:r>
      <w:r>
        <w:rPr>
          <w:rFonts w:ascii="Tahoma" w:hAnsi="Tahoma" w:cs="Tahoma"/>
          <w:b/>
          <w:bCs/>
        </w:rPr>
        <w:tab/>
        <w:t>6</w:t>
      </w:r>
      <w:r>
        <w:rPr>
          <w:rFonts w:ascii="Tahoma" w:hAnsi="Tahoma" w:cs="Tahoma"/>
          <w:b/>
          <w:bCs/>
        </w:rPr>
        <w:tab/>
      </w:r>
      <w:r w:rsidRPr="00930906">
        <w:rPr>
          <w:rFonts w:ascii="Tahoma" w:hAnsi="Tahoma" w:cs="Tahoma"/>
          <w:b/>
          <w:bCs/>
        </w:rPr>
        <w:t xml:space="preserve">         Schulart: Gymnasium</w:t>
      </w:r>
    </w:p>
    <w:p w:rsidR="00E846BB" w:rsidRPr="00930906" w:rsidRDefault="00E846BB" w:rsidP="00E846BB">
      <w:pPr>
        <w:ind w:left="360"/>
        <w:rPr>
          <w:rFonts w:ascii="Tahoma" w:hAnsi="Tahoma" w:cs="Tahoma"/>
          <w:b/>
          <w:bCs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"/>
        <w:gridCol w:w="1746"/>
        <w:gridCol w:w="3216"/>
        <w:gridCol w:w="24"/>
        <w:gridCol w:w="4370"/>
        <w:gridCol w:w="3828"/>
      </w:tblGrid>
      <w:tr w:rsidR="00E846BB" w:rsidRPr="00930906">
        <w:tc>
          <w:tcPr>
            <w:tcW w:w="1188" w:type="dxa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1800" w:type="dxa"/>
            <w:gridSpan w:val="2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3216" w:type="dxa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4394" w:type="dxa"/>
            <w:gridSpan w:val="2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3828" w:type="dxa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V</w:t>
            </w:r>
          </w:p>
        </w:tc>
      </w:tr>
      <w:tr w:rsidR="00E846BB" w:rsidRPr="00930906">
        <w:tc>
          <w:tcPr>
            <w:tcW w:w="10598" w:type="dxa"/>
            <w:gridSpan w:val="6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846BB" w:rsidRPr="00930906">
        <w:trPr>
          <w:trHeight w:val="1168"/>
        </w:trPr>
        <w:tc>
          <w:tcPr>
            <w:tcW w:w="1242" w:type="dxa"/>
            <w:gridSpan w:val="2"/>
          </w:tcPr>
          <w:p w:rsidR="00E846BB" w:rsidRPr="00930906" w:rsidRDefault="00E846BB" w:rsidP="0028101B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E846BB" w:rsidRPr="00930906" w:rsidRDefault="00E846BB" w:rsidP="0028101B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E846BB" w:rsidRDefault="00E846BB" w:rsidP="0028101B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  <w:p w:rsidR="00471383" w:rsidRDefault="00471383" w:rsidP="0028101B">
            <w:pPr>
              <w:rPr>
                <w:rFonts w:ascii="Tahoma" w:hAnsi="Tahoma" w:cs="Tahoma"/>
                <w:b/>
              </w:rPr>
            </w:pPr>
          </w:p>
          <w:p w:rsidR="00471383" w:rsidRDefault="00471383" w:rsidP="0028101B">
            <w:pPr>
              <w:rPr>
                <w:rFonts w:ascii="Tahoma" w:hAnsi="Tahoma" w:cs="Tahoma"/>
                <w:b/>
              </w:rPr>
            </w:pPr>
          </w:p>
          <w:p w:rsidR="00471383" w:rsidRPr="00930906" w:rsidRDefault="00471383" w:rsidP="002810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46" w:type="dxa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2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E846BB" w:rsidRPr="00930906" w:rsidRDefault="00E846BB" w:rsidP="0028101B">
            <w:pPr>
              <w:rPr>
                <w:rFonts w:ascii="Tahoma" w:hAnsi="Tahoma" w:cs="Tahoma"/>
                <w:b/>
              </w:rPr>
            </w:pPr>
          </w:p>
          <w:p w:rsidR="00E846BB" w:rsidRPr="00930906" w:rsidRDefault="00E846BB" w:rsidP="0028101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E846BB" w:rsidRPr="008A099E" w:rsidRDefault="00E846BB" w:rsidP="0028101B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Ver-tiefung</w:t>
            </w:r>
            <w:proofErr w:type="spellEnd"/>
            <w:r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 Zusammenarbeit mit anderen Fächern und Fächerverbünden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(nur Hinweise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 xml:space="preserve">Vorschläge) </w:t>
            </w:r>
          </w:p>
        </w:tc>
      </w:tr>
      <w:tr w:rsidR="003B141E" w:rsidRPr="00930906">
        <w:trPr>
          <w:trHeight w:val="1168"/>
        </w:trPr>
        <w:tc>
          <w:tcPr>
            <w:tcW w:w="14426" w:type="dxa"/>
            <w:gridSpan w:val="7"/>
          </w:tcPr>
          <w:p w:rsidR="003B141E" w:rsidRPr="008A099E" w:rsidRDefault="003B141E" w:rsidP="003B141E">
            <w:pPr>
              <w:jc w:val="center"/>
              <w:rPr>
                <w:rFonts w:ascii="Tahoma" w:hAnsi="Tahoma" w:cs="Tahoma"/>
              </w:rPr>
            </w:pPr>
            <w:r w:rsidRPr="009474E6">
              <w:rPr>
                <w:rFonts w:ascii="Arial" w:hAnsi="Arial" w:cs="Arial"/>
                <w:b/>
                <w:spacing w:val="60"/>
                <w:sz w:val="28"/>
                <w:szCs w:val="28"/>
              </w:rPr>
              <w:t>Antike Lebensorte im Vergleich</w:t>
            </w:r>
          </w:p>
        </w:tc>
      </w:tr>
      <w:tr w:rsidR="003B141E" w:rsidRPr="00930906">
        <w:trPr>
          <w:trHeight w:val="1168"/>
        </w:trPr>
        <w:tc>
          <w:tcPr>
            <w:tcW w:w="1242" w:type="dxa"/>
            <w:gridSpan w:val="2"/>
          </w:tcPr>
          <w:p w:rsidR="003B141E" w:rsidRDefault="0039646E" w:rsidP="00C23E1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naturräumliche Voraussetzungen und endogene Faktoren  zur Entstehung griechischer Poleis; Bevölkerungswachstum und Lösungsversuche: Kolonisation (Athen), Expansion (Sparta)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3B141E" w:rsidRDefault="003B141E" w:rsidP="00C23E1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Auswertung von Kartenmaterial (Karten „lesen“)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Auswertung von Textquellen (Informationen entnehmen); Perspektivität historischer Quellen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Kenntnis des Problems historischer Wertung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Arbeit mit historischen Karten</w:t>
            </w:r>
          </w:p>
          <w:p w:rsidR="003B141E" w:rsidRDefault="003B141E" w:rsidP="00C23E1F">
            <w:pPr>
              <w:pStyle w:val="Textkrper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Arbeit mit schriftlichen Quellen (u. a. Orakelsprüche)</w:t>
            </w:r>
          </w:p>
          <w:p w:rsidR="003B141E" w:rsidRDefault="003B141E" w:rsidP="00C23E1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3B141E" w:rsidRPr="003B141E" w:rsidRDefault="003B141E" w:rsidP="00C23E1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B141E">
              <w:rPr>
                <w:rFonts w:ascii="Arial Narrow" w:hAnsi="Arial Narrow" w:cs="Tahoma"/>
                <w:sz w:val="20"/>
                <w:szCs w:val="20"/>
              </w:rPr>
              <w:t>Re, DE</w:t>
            </w:r>
          </w:p>
        </w:tc>
      </w:tr>
      <w:tr w:rsidR="003B141E" w:rsidRPr="00930906">
        <w:trPr>
          <w:trHeight w:val="1168"/>
        </w:trPr>
        <w:tc>
          <w:tcPr>
            <w:tcW w:w="1242" w:type="dxa"/>
            <w:gridSpan w:val="2"/>
          </w:tcPr>
          <w:p w:rsidR="003B141E" w:rsidRDefault="003B141E" w:rsidP="00C23E1F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  <w:r>
              <w:rPr>
                <w:rFonts w:ascii="Arial Narrow" w:hAnsi="Arial Narrow" w:cs="Arial"/>
                <w:bCs/>
                <w:sz w:val="18"/>
              </w:rPr>
              <w:t>6</w:t>
            </w:r>
          </w:p>
        </w:tc>
        <w:tc>
          <w:tcPr>
            <w:tcW w:w="1746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Bedeutung von Religion und Kultur im Selbstverständnis der Griechen am Beispiel der Götterwelt oder der Olympischen Spiele 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40" w:type="dxa"/>
            <w:gridSpan w:val="2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Umgang mit narrativen Texten; Verknüpfung von fiktiv-imaginärem und kognitivem Weltzugang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der Bedeutung von Rekonstruktionen (Annäherungen an die historische Vergangenheit)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Auswertung von Bildern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70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Gruppenarbeit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Arbeit mit Geschichtserzählungen „mit aufgerauter Oberfläche“</w:t>
            </w:r>
          </w:p>
          <w:p w:rsidR="003B141E" w:rsidRDefault="003B141E" w:rsidP="00C23E1F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sz w:val="20"/>
              </w:rPr>
              <w:t>Arbeit mit Rekonstruktionen und Bildern</w:t>
            </w:r>
          </w:p>
        </w:tc>
        <w:tc>
          <w:tcPr>
            <w:tcW w:w="3828" w:type="dxa"/>
          </w:tcPr>
          <w:p w:rsidR="003B141E" w:rsidRPr="008A099E" w:rsidRDefault="003B141E" w:rsidP="00C23E1F">
            <w:pPr>
              <w:rPr>
                <w:rFonts w:ascii="Tahoma" w:hAnsi="Tahoma" w:cs="Tahoma"/>
              </w:rPr>
            </w:pPr>
          </w:p>
        </w:tc>
      </w:tr>
      <w:tr w:rsidR="003B141E" w:rsidRPr="00930906">
        <w:trPr>
          <w:trHeight w:val="1168"/>
        </w:trPr>
        <w:tc>
          <w:tcPr>
            <w:tcW w:w="1242" w:type="dxa"/>
            <w:gridSpan w:val="2"/>
          </w:tcPr>
          <w:p w:rsidR="003B141E" w:rsidRDefault="003B141E" w:rsidP="00C23E1F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  <w:r>
              <w:rPr>
                <w:rFonts w:ascii="Arial Narrow" w:hAnsi="Arial Narrow" w:cs="Arial"/>
                <w:bCs/>
                <w:sz w:val="18"/>
              </w:rPr>
              <w:t>7</w:t>
            </w:r>
          </w:p>
        </w:tc>
        <w:tc>
          <w:tcPr>
            <w:tcW w:w="1746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Athen im 5. Jahrhundert (Demokratisches Athen der Vollbürger/innen, Kindererziehung, Aufgaben und Rechte von Mann/Frau, Nichtbürger u. Sklaven)</w:t>
            </w:r>
            <w:r>
              <w:rPr>
                <w:rFonts w:ascii="Arial Narrow" w:hAnsi="Arial Narrow" w:cs="Arial"/>
                <w:sz w:val="20"/>
              </w:rPr>
              <w:tab/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40" w:type="dxa"/>
            <w:gridSpan w:val="2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einfacher Techniken historischer Spurensuche, Auswertung von Bildern und Textquellen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Narrative Wiedergabe der Ergebnisse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Vorstellung kultureller Leistungen von Menschen früherer Zeiten</w:t>
            </w:r>
          </w:p>
        </w:tc>
        <w:tc>
          <w:tcPr>
            <w:tcW w:w="4370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Gruppenarbeit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ggf. Recherche, Arbeit am PC</w:t>
            </w:r>
          </w:p>
          <w:p w:rsidR="003B141E" w:rsidRDefault="003B141E" w:rsidP="00C23E1F">
            <w:pPr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sz w:val="20"/>
              </w:rPr>
              <w:t>Arbeit mit Überresten, Rekonstruktionen, Bildern und Textquellen</w:t>
            </w:r>
          </w:p>
        </w:tc>
        <w:tc>
          <w:tcPr>
            <w:tcW w:w="3828" w:type="dxa"/>
          </w:tcPr>
          <w:p w:rsidR="003B141E" w:rsidRPr="008A099E" w:rsidRDefault="003B141E" w:rsidP="00C23E1F">
            <w:pPr>
              <w:rPr>
                <w:rFonts w:ascii="Tahoma" w:hAnsi="Tahoma" w:cs="Tahoma"/>
              </w:rPr>
            </w:pPr>
          </w:p>
        </w:tc>
      </w:tr>
      <w:tr w:rsidR="003B141E" w:rsidRPr="00930906">
        <w:trPr>
          <w:trHeight w:val="1168"/>
        </w:trPr>
        <w:tc>
          <w:tcPr>
            <w:tcW w:w="1242" w:type="dxa"/>
            <w:gridSpan w:val="2"/>
          </w:tcPr>
          <w:p w:rsidR="003B141E" w:rsidRDefault="003B141E" w:rsidP="00C23E1F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  <w:r>
              <w:rPr>
                <w:rFonts w:ascii="Arial Narrow" w:hAnsi="Arial Narrow" w:cs="Arial"/>
                <w:bCs/>
                <w:sz w:val="18"/>
              </w:rPr>
              <w:t>2</w:t>
            </w:r>
          </w:p>
        </w:tc>
        <w:tc>
          <w:tcPr>
            <w:tcW w:w="1746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Kriegerstaat Sparta (Kindererziehung, Gesellschaftsstruktur  unter den Kategorien Freiheit und Gleichheit im Vergleich)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40" w:type="dxa"/>
            <w:gridSpan w:val="2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Auswertung von Textquellen (Informationen entnehmen); Perspektivität historischer Quellen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des historischen Vergleichs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des Problems historischer Wertung</w:t>
            </w: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Vorstellung kultureller Leistungen von Menschen früherer Zeiten</w:t>
            </w:r>
            <w:r w:rsidR="004C68E2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E93F34" w:rsidRDefault="00E93F34" w:rsidP="00C23E1F">
            <w:pPr>
              <w:rPr>
                <w:rFonts w:ascii="Arial Narrow" w:hAnsi="Arial Narrow" w:cs="Arial"/>
                <w:sz w:val="20"/>
              </w:rPr>
            </w:pPr>
          </w:p>
          <w:p w:rsidR="00E93F34" w:rsidRDefault="00E93F34" w:rsidP="00C23E1F">
            <w:pPr>
              <w:rPr>
                <w:rFonts w:ascii="Arial Narrow" w:hAnsi="Arial Narrow" w:cs="Arial"/>
                <w:sz w:val="20"/>
              </w:rPr>
            </w:pPr>
          </w:p>
          <w:p w:rsidR="00E93F34" w:rsidRDefault="00E93F34" w:rsidP="00C23E1F">
            <w:pPr>
              <w:rPr>
                <w:rFonts w:ascii="Arial Narrow" w:hAnsi="Arial Narrow" w:cs="Arial"/>
                <w:sz w:val="20"/>
              </w:rPr>
            </w:pPr>
          </w:p>
          <w:p w:rsidR="00E93F34" w:rsidRDefault="00E93F34" w:rsidP="00C23E1F">
            <w:pPr>
              <w:rPr>
                <w:rFonts w:ascii="Arial Narrow" w:hAnsi="Arial Narrow" w:cs="Arial"/>
                <w:sz w:val="20"/>
              </w:rPr>
            </w:pPr>
          </w:p>
          <w:p w:rsidR="00E93F34" w:rsidRDefault="00E93F34" w:rsidP="00C23E1F">
            <w:pPr>
              <w:rPr>
                <w:rFonts w:ascii="Arial Narrow" w:hAnsi="Arial Narrow" w:cs="Arial"/>
                <w:sz w:val="20"/>
              </w:rPr>
            </w:pPr>
          </w:p>
          <w:p w:rsidR="00E93F34" w:rsidRDefault="00E93F34" w:rsidP="00C23E1F">
            <w:pPr>
              <w:rPr>
                <w:rFonts w:ascii="Arial Narrow" w:hAnsi="Arial Narrow" w:cs="Arial"/>
                <w:sz w:val="20"/>
              </w:rPr>
            </w:pPr>
          </w:p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70" w:type="dxa"/>
          </w:tcPr>
          <w:p w:rsidR="003B141E" w:rsidRDefault="003B141E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Arbeit mit schriftlichen Quellen</w:t>
            </w:r>
          </w:p>
          <w:p w:rsidR="004C68E2" w:rsidRDefault="004C68E2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Präsentationen</w:t>
            </w:r>
          </w:p>
          <w:p w:rsidR="003B141E" w:rsidRDefault="003B141E" w:rsidP="00C23E1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3828" w:type="dxa"/>
          </w:tcPr>
          <w:p w:rsidR="003B141E" w:rsidRPr="008A099E" w:rsidRDefault="003B141E" w:rsidP="00C23E1F">
            <w:pPr>
              <w:rPr>
                <w:rFonts w:ascii="Tahoma" w:hAnsi="Tahoma" w:cs="Tahoma"/>
              </w:rPr>
            </w:pPr>
          </w:p>
        </w:tc>
      </w:tr>
      <w:tr w:rsidR="00331ED2" w:rsidRPr="00930906">
        <w:trPr>
          <w:trHeight w:val="1168"/>
        </w:trPr>
        <w:tc>
          <w:tcPr>
            <w:tcW w:w="1242" w:type="dxa"/>
            <w:gridSpan w:val="2"/>
          </w:tcPr>
          <w:p w:rsidR="00331ED2" w:rsidRDefault="004C68E2" w:rsidP="00C23E1F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  <w:r>
              <w:rPr>
                <w:rFonts w:ascii="Arial Narrow" w:hAnsi="Arial Narrow" w:cs="Arial"/>
                <w:bCs/>
                <w:sz w:val="18"/>
              </w:rPr>
              <w:t>5</w:t>
            </w:r>
          </w:p>
        </w:tc>
        <w:tc>
          <w:tcPr>
            <w:tcW w:w="1746" w:type="dxa"/>
          </w:tcPr>
          <w:p w:rsidR="00331ED2" w:rsidRDefault="00331ED2" w:rsidP="00C23E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Alexander der Große und der Hellenismus</w:t>
            </w:r>
          </w:p>
        </w:tc>
        <w:tc>
          <w:tcPr>
            <w:tcW w:w="3240" w:type="dxa"/>
            <w:gridSpan w:val="2"/>
          </w:tcPr>
          <w:p w:rsidR="00331ED2" w:rsidRDefault="00331ED2" w:rsidP="00331ED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Auswertung von Textquellen (Informationen entnehmen); Perspektivität historischer Quellen</w:t>
            </w:r>
          </w:p>
          <w:p w:rsidR="00331ED2" w:rsidRDefault="00331ED2" w:rsidP="00331ED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des historischen Vergleichs</w:t>
            </w:r>
          </w:p>
          <w:p w:rsidR="00331ED2" w:rsidRDefault="00331ED2" w:rsidP="00331ED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des Problems historischer Wertung</w:t>
            </w:r>
          </w:p>
          <w:p w:rsidR="00331ED2" w:rsidRDefault="00331ED2" w:rsidP="00331ED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Vorstellung kultureller Leistungen von Menschen früherer Zeiten</w:t>
            </w:r>
            <w:r w:rsidR="004C68E2">
              <w:rPr>
                <w:rFonts w:ascii="Arial Narrow" w:hAnsi="Arial Narrow" w:cs="Arial"/>
                <w:sz w:val="20"/>
              </w:rPr>
              <w:t xml:space="preserve"> („7Weltwunder“</w:t>
            </w:r>
          </w:p>
          <w:p w:rsidR="00331ED2" w:rsidRDefault="00331ED2" w:rsidP="00C23E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70" w:type="dxa"/>
          </w:tcPr>
          <w:p w:rsidR="00331ED2" w:rsidRDefault="00331ED2" w:rsidP="00331E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Arbeit mit historischen Karten</w:t>
            </w:r>
          </w:p>
          <w:p w:rsidR="00331ED2" w:rsidRDefault="00331ED2" w:rsidP="00331ED2">
            <w:pPr>
              <w:pStyle w:val="Textkrper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Arbeit mit schriftlichen Quellen (u. a. Orakelsprüche)</w:t>
            </w:r>
          </w:p>
          <w:p w:rsidR="004C68E2" w:rsidRDefault="004C68E2" w:rsidP="00331ED2">
            <w:pPr>
              <w:pStyle w:val="Textkrper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Präsentationen</w:t>
            </w:r>
          </w:p>
          <w:p w:rsidR="00331ED2" w:rsidRDefault="00331ED2" w:rsidP="00C23E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</w:tcPr>
          <w:p w:rsidR="00331ED2" w:rsidRPr="008A099E" w:rsidRDefault="00331ED2" w:rsidP="00C23E1F">
            <w:pPr>
              <w:rPr>
                <w:rFonts w:ascii="Tahoma" w:hAnsi="Tahoma" w:cs="Tahoma"/>
              </w:rPr>
            </w:pPr>
          </w:p>
        </w:tc>
      </w:tr>
      <w:tr w:rsidR="003B141E" w:rsidRPr="00930906">
        <w:trPr>
          <w:trHeight w:val="1168"/>
        </w:trPr>
        <w:tc>
          <w:tcPr>
            <w:tcW w:w="1242" w:type="dxa"/>
            <w:gridSpan w:val="2"/>
          </w:tcPr>
          <w:p w:rsidR="003B141E" w:rsidRPr="00930906" w:rsidRDefault="003B141E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3B141E" w:rsidRPr="00930906" w:rsidRDefault="003B141E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3B141E" w:rsidRPr="00930906" w:rsidRDefault="003B141E" w:rsidP="00C23E1F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</w:tc>
        <w:tc>
          <w:tcPr>
            <w:tcW w:w="1746" w:type="dxa"/>
          </w:tcPr>
          <w:p w:rsidR="003B141E" w:rsidRPr="00930906" w:rsidRDefault="003B141E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2"/>
          </w:tcPr>
          <w:p w:rsidR="003B141E" w:rsidRPr="00930906" w:rsidRDefault="003B141E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3B141E" w:rsidRPr="00930906" w:rsidRDefault="003B141E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3B141E" w:rsidRPr="00930906" w:rsidRDefault="003B141E" w:rsidP="00C23E1F">
            <w:pPr>
              <w:rPr>
                <w:rFonts w:ascii="Tahoma" w:hAnsi="Tahoma" w:cs="Tahoma"/>
                <w:b/>
              </w:rPr>
            </w:pPr>
          </w:p>
          <w:p w:rsidR="003B141E" w:rsidRPr="00930906" w:rsidRDefault="003B141E" w:rsidP="00C23E1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3B141E" w:rsidRPr="008A099E" w:rsidRDefault="003B141E" w:rsidP="00C23E1F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Ver-tiefung</w:t>
            </w:r>
            <w:proofErr w:type="spellEnd"/>
            <w:r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 Zusammenarbeit mit anderen Fächern und Fächerverbünden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(nur Hinweise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 xml:space="preserve">Vorschläge) </w:t>
            </w:r>
          </w:p>
        </w:tc>
      </w:tr>
      <w:tr w:rsidR="003B141E" w:rsidRPr="00930906">
        <w:trPr>
          <w:trHeight w:val="1191"/>
        </w:trPr>
        <w:tc>
          <w:tcPr>
            <w:tcW w:w="14426" w:type="dxa"/>
            <w:gridSpan w:val="7"/>
          </w:tcPr>
          <w:p w:rsidR="003B141E" w:rsidRDefault="003B141E" w:rsidP="0028101B">
            <w:pPr>
              <w:spacing w:before="12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</w:p>
          <w:p w:rsidR="003B141E" w:rsidRPr="00C93669" w:rsidRDefault="003B141E" w:rsidP="0028101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9366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Leben im Römischen Weltreich</w:t>
            </w: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E93F34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46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Wichtigste Phasen der Ausbreitung Roms vom Stadtstaat zum Weltreich </w:t>
            </w:r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Wiedergabe von Ergebnissen unter Beachtung kausaler und temporaler Zusammenhänge; Auswertung von Karten; Zeitbewusstsein; Narrativität</w:t>
            </w:r>
          </w:p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</w:p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70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Geschichtserzählung: Gründungssage; Karte/Kartenfolge: Rom/Italien, Tabelle erstellen: Ereignis, Gegner, Ergebnis</w:t>
            </w:r>
          </w:p>
        </w:tc>
        <w:tc>
          <w:tcPr>
            <w:tcW w:w="3828" w:type="dxa"/>
          </w:tcPr>
          <w:p w:rsidR="003B141E" w:rsidRPr="00930906" w:rsidRDefault="003B141E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4C68E2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746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Auswirkungen äußerer Bedrohungen auf die Entstehung und Lösung innerer Konflikte und auf die Ausprägung einer römischen Wertewelt</w:t>
            </w:r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Selbsttätigkeit, Narrativität; Fähigkeit zu Kritik/Argumentation, Wiedergabe von Ergebnissen unter Beachtung kausaler und temporaler Zusammenhänge</w:t>
            </w:r>
          </w:p>
        </w:tc>
        <w:tc>
          <w:tcPr>
            <w:tcW w:w="4370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Rollenspiel: Amtsbewerbung, evtl.</w:t>
            </w:r>
          </w:p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Lernzirkel: Ämter/Einrichtungen; Erstellen eines Schaubilds (Ämterlaufbahn, Kompetenzen);</w:t>
            </w:r>
          </w:p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Dialog über Lage in Rom/Italien nach 2.Punischen Krieg auswerten</w:t>
            </w:r>
          </w:p>
        </w:tc>
        <w:tc>
          <w:tcPr>
            <w:tcW w:w="3828" w:type="dxa"/>
          </w:tcPr>
          <w:p w:rsidR="003B141E" w:rsidRPr="00930906" w:rsidRDefault="003B141E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74225A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46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Struktur der römische Familie – besondere Rolle des </w:t>
            </w:r>
            <w:proofErr w:type="spellStart"/>
            <w:r>
              <w:rPr>
                <w:rFonts w:ascii="Arial Narrow" w:hAnsi="Arial Narrow"/>
                <w:sz w:val="20"/>
              </w:rPr>
              <w:t>pater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familias</w:t>
            </w:r>
            <w:proofErr w:type="spellEnd"/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Wiedergabe von Ergebnissen unter Beachtung kausaler und temporaler Zusammenhänge; Selbsttätigkeit, Narrativität; Fähigkeit zu Kritik/Argumentation, Vergleich</w:t>
            </w:r>
          </w:p>
        </w:tc>
        <w:tc>
          <w:tcPr>
            <w:tcW w:w="4370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Partner-/Gruppenarbeit ; </w:t>
            </w:r>
            <w:r w:rsidR="0074225A">
              <w:rPr>
                <w:rFonts w:ascii="Arial Narrow" w:hAnsi="Arial Narrow"/>
                <w:sz w:val="20"/>
              </w:rPr>
              <w:t>Projektarbeit: römische Modenschau, Essen und Leben in der römischen Familie</w:t>
            </w:r>
          </w:p>
        </w:tc>
        <w:tc>
          <w:tcPr>
            <w:tcW w:w="3828" w:type="dxa"/>
          </w:tcPr>
          <w:p w:rsidR="003B141E" w:rsidRPr="00930906" w:rsidRDefault="003B141E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74225A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46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Vergleich der historischen Persönlichkeiten Caesar und Augustus: Gründe für die Durchsetzung des </w:t>
            </w:r>
            <w:proofErr w:type="spellStart"/>
            <w:r>
              <w:rPr>
                <w:rFonts w:ascii="Arial Narrow" w:hAnsi="Arial Narrow"/>
                <w:sz w:val="20"/>
              </w:rPr>
              <w:t>Prinzipats</w:t>
            </w:r>
            <w:proofErr w:type="spellEnd"/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Wiedergabe von Ergebnissen unter Beachtung kausaler und temporaler Zusammenhänge; Fähigkeit zu Kritik/Argumentation, Vergleich, Problem der historischen Wertung </w:t>
            </w:r>
          </w:p>
        </w:tc>
        <w:tc>
          <w:tcPr>
            <w:tcW w:w="4370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Wandzeitung: Nachruf auf Caesar; Römische Zeitung für Optimaten/ </w:t>
            </w:r>
            <w:proofErr w:type="spellStart"/>
            <w:r>
              <w:rPr>
                <w:rFonts w:ascii="Arial Narrow" w:hAnsi="Arial Narrow"/>
                <w:sz w:val="20"/>
              </w:rPr>
              <w:t>Popularen-Zeitung</w:t>
            </w:r>
            <w:proofErr w:type="spellEnd"/>
          </w:p>
        </w:tc>
        <w:tc>
          <w:tcPr>
            <w:tcW w:w="3828" w:type="dxa"/>
          </w:tcPr>
          <w:p w:rsidR="003B141E" w:rsidRPr="00930906" w:rsidRDefault="003B141E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3B141E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746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Leben in der Weltstadt Rom: Bauten, Straßen, Mietshäuser, evtl.: Wasserver- und </w:t>
            </w:r>
            <w:proofErr w:type="spellStart"/>
            <w:r>
              <w:rPr>
                <w:rFonts w:ascii="Arial Narrow" w:hAnsi="Arial Narrow"/>
                <w:sz w:val="20"/>
              </w:rPr>
              <w:t>entsorgung</w:t>
            </w:r>
            <w:proofErr w:type="spellEnd"/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Wiedergabe von Ergebnissen unter Beachtung kausaler und temporaler Zusammenhänge; Auswertung von Karten; Vergleich</w:t>
            </w:r>
          </w:p>
        </w:tc>
        <w:tc>
          <w:tcPr>
            <w:tcW w:w="4370" w:type="dxa"/>
          </w:tcPr>
          <w:p w:rsidR="003B141E" w:rsidRDefault="00331ED2" w:rsidP="0074225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Virtuelle </w:t>
            </w:r>
            <w:r w:rsidR="003B141E">
              <w:rPr>
                <w:rFonts w:ascii="Arial Narrow" w:hAnsi="Arial Narrow"/>
                <w:sz w:val="20"/>
              </w:rPr>
              <w:t>„Stadtführung“ in Partnerarbeit, ggf. Arbeit am PC, Szene: 2 Römer unterhalten sich über Vorzüge/Nachteile von Stadt-/Landleben, auch möglich: Projekt Römische Straße</w:t>
            </w:r>
          </w:p>
        </w:tc>
        <w:tc>
          <w:tcPr>
            <w:tcW w:w="3828" w:type="dxa"/>
          </w:tcPr>
          <w:p w:rsidR="003B141E" w:rsidRPr="00930906" w:rsidRDefault="003B141E" w:rsidP="0074225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74225A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46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Romanisierung am regionalgesc</w:t>
            </w:r>
            <w:r w:rsidR="0074225A">
              <w:rPr>
                <w:rFonts w:ascii="Arial Narrow" w:hAnsi="Arial Narrow"/>
                <w:sz w:val="20"/>
              </w:rPr>
              <w:t>hichtlichen Beispiel</w:t>
            </w:r>
            <w:r>
              <w:rPr>
                <w:rFonts w:ascii="Arial Narrow" w:hAnsi="Arial Narrow"/>
                <w:sz w:val="20"/>
              </w:rPr>
              <w:t>, Bedeutung für die heutige Lebenswelt</w:t>
            </w:r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Erkenntnis der Bedeutung kulturellen Austauschs</w:t>
            </w:r>
          </w:p>
        </w:tc>
        <w:tc>
          <w:tcPr>
            <w:tcW w:w="4370" w:type="dxa"/>
          </w:tcPr>
          <w:p w:rsidR="003B141E" w:rsidRDefault="003B141E" w:rsidP="0074225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Leben am Limes; Sprachvergleich → Bereiche der Romanisierung; Vergleich: Städtebau, Kleidung</w:t>
            </w:r>
          </w:p>
          <w:p w:rsidR="0074225A" w:rsidRDefault="0074225A" w:rsidP="0074225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Auswertung von Filmmaterial, Hörspiel (</w:t>
            </w:r>
            <w:proofErr w:type="spellStart"/>
            <w:r>
              <w:rPr>
                <w:rFonts w:ascii="Arial Narrow" w:hAnsi="Arial Narrow"/>
                <w:sz w:val="20"/>
              </w:rPr>
              <w:t>Varusschlacht</w:t>
            </w:r>
            <w:proofErr w:type="spellEnd"/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3828" w:type="dxa"/>
          </w:tcPr>
          <w:p w:rsidR="003B141E" w:rsidRPr="00930906" w:rsidRDefault="003B141E" w:rsidP="0074225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3B141E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746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Rom und die Christen</w:t>
            </w:r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Vergleich, Erkenntnis der Bedeutung kulturellen Austauschs, multiperspektivische Betrachtung, problemorientierte Argumentation, differenzierte Beurteilung</w:t>
            </w:r>
          </w:p>
        </w:tc>
        <w:tc>
          <w:tcPr>
            <w:tcW w:w="4370" w:type="dxa"/>
          </w:tcPr>
          <w:p w:rsidR="003B141E" w:rsidRDefault="003B141E" w:rsidP="0074225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 Fallbeispiele, Diskussion</w:t>
            </w:r>
          </w:p>
        </w:tc>
        <w:tc>
          <w:tcPr>
            <w:tcW w:w="3828" w:type="dxa"/>
          </w:tcPr>
          <w:p w:rsidR="003B141E" w:rsidRPr="00930906" w:rsidRDefault="0074225A" w:rsidP="0074225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</w:t>
            </w:r>
          </w:p>
        </w:tc>
      </w:tr>
      <w:tr w:rsidR="003B141E" w:rsidRPr="00930906">
        <w:trPr>
          <w:trHeight w:val="1191"/>
        </w:trPr>
        <w:tc>
          <w:tcPr>
            <w:tcW w:w="1242" w:type="dxa"/>
            <w:gridSpan w:val="2"/>
          </w:tcPr>
          <w:p w:rsidR="003B141E" w:rsidRDefault="0074225A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46" w:type="dxa"/>
          </w:tcPr>
          <w:p w:rsidR="003B141E" w:rsidRDefault="0074225A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Die Hunnen und die </w:t>
            </w:r>
            <w:r w:rsidR="003B141E">
              <w:rPr>
                <w:rFonts w:ascii="Arial Narrow" w:hAnsi="Arial Narrow"/>
                <w:sz w:val="20"/>
              </w:rPr>
              <w:t>Völkerwanderung</w:t>
            </w:r>
          </w:p>
        </w:tc>
        <w:tc>
          <w:tcPr>
            <w:tcW w:w="3240" w:type="dxa"/>
            <w:gridSpan w:val="2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Wiedergabe von Ergebnissen unter Beachtung kausaler und temporaler Zusammenhänge; Multikausalität, Auswertung von Karten;</w:t>
            </w:r>
          </w:p>
          <w:p w:rsidR="00E93F34" w:rsidRDefault="00E93F34" w:rsidP="0028101B">
            <w:pPr>
              <w:rPr>
                <w:rFonts w:ascii="Arial Narrow" w:hAnsi="Arial Narrow"/>
                <w:sz w:val="20"/>
              </w:rPr>
            </w:pPr>
          </w:p>
          <w:p w:rsidR="00E93F34" w:rsidRDefault="00E93F34" w:rsidP="0028101B">
            <w:pPr>
              <w:rPr>
                <w:rFonts w:ascii="Arial Narrow" w:hAnsi="Arial Narrow"/>
                <w:sz w:val="20"/>
              </w:rPr>
            </w:pPr>
          </w:p>
          <w:p w:rsidR="00E93F34" w:rsidRDefault="00E93F34" w:rsidP="0028101B">
            <w:pPr>
              <w:rPr>
                <w:rFonts w:ascii="Arial Narrow" w:hAnsi="Arial Narrow"/>
                <w:sz w:val="20"/>
              </w:rPr>
            </w:pPr>
          </w:p>
          <w:p w:rsidR="00E93F34" w:rsidRDefault="00E93F34" w:rsidP="0028101B">
            <w:pPr>
              <w:rPr>
                <w:rFonts w:ascii="Arial Narrow" w:hAnsi="Arial Narrow"/>
                <w:sz w:val="20"/>
              </w:rPr>
            </w:pPr>
          </w:p>
          <w:p w:rsidR="00E93F34" w:rsidRDefault="00E93F34" w:rsidP="0028101B">
            <w:pPr>
              <w:rPr>
                <w:rFonts w:ascii="Arial Narrow" w:hAnsi="Arial Narrow"/>
                <w:sz w:val="20"/>
              </w:rPr>
            </w:pPr>
          </w:p>
          <w:p w:rsidR="00E93F34" w:rsidRDefault="00E93F34" w:rsidP="0028101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70" w:type="dxa"/>
          </w:tcPr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Text-, Kartenarbeit</w:t>
            </w:r>
          </w:p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</w:p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</w:p>
          <w:p w:rsidR="003B141E" w:rsidRDefault="003B141E" w:rsidP="0028101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8" w:type="dxa"/>
          </w:tcPr>
          <w:p w:rsidR="003B141E" w:rsidRPr="00930906" w:rsidRDefault="003B141E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F34" w:rsidRPr="00930906">
        <w:trPr>
          <w:trHeight w:val="1191"/>
        </w:trPr>
        <w:tc>
          <w:tcPr>
            <w:tcW w:w="1242" w:type="dxa"/>
            <w:gridSpan w:val="2"/>
          </w:tcPr>
          <w:p w:rsidR="00E93F34" w:rsidRPr="00930906" w:rsidRDefault="00E93F34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E93F34" w:rsidRPr="00930906" w:rsidRDefault="00E93F34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E93F34" w:rsidRPr="00930906" w:rsidRDefault="00E93F34" w:rsidP="00C23E1F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</w:tc>
        <w:tc>
          <w:tcPr>
            <w:tcW w:w="1746" w:type="dxa"/>
          </w:tcPr>
          <w:p w:rsidR="00E93F34" w:rsidRPr="00930906" w:rsidRDefault="00E93F34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2"/>
          </w:tcPr>
          <w:p w:rsidR="00E93F34" w:rsidRPr="00930906" w:rsidRDefault="00E93F34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E93F34" w:rsidRPr="00930906" w:rsidRDefault="00E93F34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E93F34" w:rsidRPr="00930906" w:rsidRDefault="00E93F34" w:rsidP="00C23E1F">
            <w:pPr>
              <w:rPr>
                <w:rFonts w:ascii="Tahoma" w:hAnsi="Tahoma" w:cs="Tahoma"/>
                <w:b/>
              </w:rPr>
            </w:pPr>
          </w:p>
          <w:p w:rsidR="00E93F34" w:rsidRPr="00930906" w:rsidRDefault="00E93F34" w:rsidP="00C23E1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E93F34" w:rsidRPr="008A099E" w:rsidRDefault="00E93F34" w:rsidP="00C23E1F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Ver-tiefung</w:t>
            </w:r>
            <w:proofErr w:type="spellEnd"/>
            <w:r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 Zusammenarbeit mit anderen Fächern und Fächerverbünden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(nur Hinweise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 xml:space="preserve">Vorschläge) </w:t>
            </w:r>
          </w:p>
        </w:tc>
      </w:tr>
      <w:tr w:rsidR="00E93F34" w:rsidRPr="00E93F34">
        <w:trPr>
          <w:trHeight w:val="1191"/>
        </w:trPr>
        <w:tc>
          <w:tcPr>
            <w:tcW w:w="14426" w:type="dxa"/>
            <w:gridSpan w:val="7"/>
          </w:tcPr>
          <w:p w:rsidR="00E93F34" w:rsidRPr="00E93F34" w:rsidRDefault="00E93F34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F34">
              <w:rPr>
                <w:rFonts w:ascii="Arial" w:hAnsi="Arial" w:cs="Arial"/>
                <w:b/>
                <w:bCs/>
              </w:rPr>
              <w:t>D a s   F r a n k e n r e i c h  -  e i n   e u r o p ä i s c h e s   G r o ß r e i 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93F34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E93F34" w:rsidRPr="00E93F34">
        <w:trPr>
          <w:trHeight w:val="1191"/>
        </w:trPr>
        <w:tc>
          <w:tcPr>
            <w:tcW w:w="1242" w:type="dxa"/>
            <w:gridSpan w:val="2"/>
          </w:tcPr>
          <w:p w:rsidR="00E93F34" w:rsidRPr="00E93F34" w:rsidRDefault="00CD41DC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746" w:type="dxa"/>
          </w:tcPr>
          <w:p w:rsidR="00E93F34" w:rsidRPr="00CD41DC" w:rsidRDefault="00E93F34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Aufstieg des Frankenreiches zum Großreich unter Karl</w:t>
            </w:r>
          </w:p>
          <w:p w:rsidR="00E93F34" w:rsidRPr="00CD41DC" w:rsidRDefault="00E93F34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 xml:space="preserve">dem Großen, </w:t>
            </w:r>
            <w:r w:rsidR="0039646E">
              <w:rPr>
                <w:rFonts w:ascii="Arial Narrow" w:hAnsi="Arial Narrow" w:cs="Arial"/>
                <w:sz w:val="20"/>
                <w:szCs w:val="20"/>
              </w:rPr>
              <w:t xml:space="preserve">(eventuell </w:t>
            </w:r>
            <w:r w:rsidRPr="00CD41DC">
              <w:rPr>
                <w:rFonts w:ascii="Arial Narrow" w:hAnsi="Arial Narrow" w:cs="Arial"/>
                <w:sz w:val="20"/>
                <w:szCs w:val="20"/>
              </w:rPr>
              <w:t>Thüringen östliche Grenzprovinz</w:t>
            </w:r>
            <w:r w:rsidR="0039646E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E93F34" w:rsidRPr="00CD41DC" w:rsidRDefault="00E93F34" w:rsidP="00CD41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74225A" w:rsidRDefault="0074225A" w:rsidP="007422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Auswertung von Kartenmaterial (Karten „lesen“)</w:t>
            </w:r>
          </w:p>
          <w:p w:rsidR="0074225A" w:rsidRDefault="0074225A" w:rsidP="007422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Auswertung von Textquellen (Informationen entnehmen); Perspektivität historischer Quellen</w:t>
            </w:r>
          </w:p>
          <w:p w:rsidR="0074225A" w:rsidRDefault="0074225A" w:rsidP="007422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Kenntnis des Problems historischer Wertung</w:t>
            </w:r>
          </w:p>
          <w:p w:rsidR="0074225A" w:rsidRDefault="0074225A" w:rsidP="0074225A">
            <w:pPr>
              <w:rPr>
                <w:rFonts w:ascii="Arial Narrow" w:hAnsi="Arial Narrow"/>
                <w:sz w:val="20"/>
              </w:rPr>
            </w:pPr>
          </w:p>
          <w:p w:rsidR="00E93F34" w:rsidRPr="00E93F34" w:rsidRDefault="00E93F34" w:rsidP="0074225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70" w:type="dxa"/>
          </w:tcPr>
          <w:p w:rsidR="0039646E" w:rsidRDefault="0039646E" w:rsidP="003964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Text-, Kartenarbeit, GA,</w:t>
            </w:r>
          </w:p>
          <w:p w:rsidR="0039646E" w:rsidRDefault="0039646E" w:rsidP="003964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Visualisierung und Auswertung von Filmmaterial</w:t>
            </w:r>
          </w:p>
          <w:p w:rsidR="00E93F34" w:rsidRPr="00E93F34" w:rsidRDefault="00E93F34" w:rsidP="0028101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28" w:type="dxa"/>
          </w:tcPr>
          <w:p w:rsidR="00CD41DC" w:rsidRPr="0039646E" w:rsidRDefault="00CD41DC" w:rsidP="00CD41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646E">
              <w:rPr>
                <w:rFonts w:ascii="Arial Narrow" w:hAnsi="Arial Narrow" w:cs="Arial"/>
                <w:sz w:val="20"/>
                <w:szCs w:val="20"/>
              </w:rPr>
              <w:t>Et, KR, ER</w:t>
            </w:r>
          </w:p>
          <w:p w:rsidR="00E93F34" w:rsidRPr="00E93F34" w:rsidRDefault="00E93F34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225A" w:rsidRPr="00E93F34">
        <w:trPr>
          <w:trHeight w:val="1191"/>
        </w:trPr>
        <w:tc>
          <w:tcPr>
            <w:tcW w:w="1242" w:type="dxa"/>
            <w:gridSpan w:val="2"/>
          </w:tcPr>
          <w:p w:rsidR="0074225A" w:rsidRPr="00E93F34" w:rsidRDefault="0074225A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746" w:type="dxa"/>
          </w:tcPr>
          <w:p w:rsidR="0074225A" w:rsidRPr="00CD41DC" w:rsidRDefault="0074225A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Erweiterung des Reiches durch Eroberungen,</w:t>
            </w:r>
          </w:p>
          <w:p w:rsidR="0074225A" w:rsidRPr="00CD41DC" w:rsidRDefault="0074225A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Festigung der Verwaltung, Organisation der Kirche,</w:t>
            </w:r>
          </w:p>
          <w:p w:rsidR="0074225A" w:rsidRPr="00CD41DC" w:rsidRDefault="0074225A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Förderung von Bildung und Kultur</w:t>
            </w:r>
          </w:p>
        </w:tc>
        <w:tc>
          <w:tcPr>
            <w:tcW w:w="3240" w:type="dxa"/>
            <w:gridSpan w:val="2"/>
          </w:tcPr>
          <w:p w:rsidR="0074225A" w:rsidRDefault="0074225A" w:rsidP="007422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Wiedergabe von Ergebnissen unter Beachtung kausaler und temporaler Zusammenhänge; Auswertung von Karten; Zeitbewusstsein; Narrativität</w:t>
            </w:r>
          </w:p>
          <w:p w:rsidR="0074225A" w:rsidRPr="00E93F34" w:rsidRDefault="0074225A" w:rsidP="00C23E1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70" w:type="dxa"/>
          </w:tcPr>
          <w:p w:rsidR="0074225A" w:rsidRPr="00E93F34" w:rsidRDefault="0074225A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EVA</w:t>
            </w:r>
          </w:p>
        </w:tc>
        <w:tc>
          <w:tcPr>
            <w:tcW w:w="3828" w:type="dxa"/>
          </w:tcPr>
          <w:p w:rsidR="0074225A" w:rsidRPr="00E93F34" w:rsidRDefault="0074225A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225A" w:rsidRPr="00E93F34">
        <w:trPr>
          <w:trHeight w:val="1191"/>
        </w:trPr>
        <w:tc>
          <w:tcPr>
            <w:tcW w:w="1242" w:type="dxa"/>
            <w:gridSpan w:val="2"/>
          </w:tcPr>
          <w:p w:rsidR="0074225A" w:rsidRPr="00E93F34" w:rsidRDefault="0074225A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746" w:type="dxa"/>
          </w:tcPr>
          <w:p w:rsidR="0074225A" w:rsidRPr="00CD41DC" w:rsidRDefault="0074225A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Missionierung durch Bonifatius</w:t>
            </w:r>
          </w:p>
        </w:tc>
        <w:tc>
          <w:tcPr>
            <w:tcW w:w="3240" w:type="dxa"/>
            <w:gridSpan w:val="2"/>
          </w:tcPr>
          <w:p w:rsidR="0074225A" w:rsidRPr="00E93F34" w:rsidRDefault="0074225A" w:rsidP="007422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Vergleich, Erkenntnis der Bedeutung kulturellen/religiösen Austauschs, multiperspektivische Betrachtung, problemorientierte Argumentation, differenzierte Beurteilung</w:t>
            </w:r>
          </w:p>
        </w:tc>
        <w:tc>
          <w:tcPr>
            <w:tcW w:w="4370" w:type="dxa"/>
          </w:tcPr>
          <w:p w:rsidR="0074225A" w:rsidRDefault="0074225A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Quellenarbeit</w:t>
            </w:r>
          </w:p>
          <w:p w:rsidR="004C68E2" w:rsidRPr="00E93F34" w:rsidRDefault="004C68E2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Streitgespräch/Rollenspiel</w:t>
            </w:r>
          </w:p>
        </w:tc>
        <w:tc>
          <w:tcPr>
            <w:tcW w:w="3828" w:type="dxa"/>
          </w:tcPr>
          <w:p w:rsidR="0074225A" w:rsidRPr="00E93F34" w:rsidRDefault="0039646E" w:rsidP="0039646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</w:t>
            </w:r>
          </w:p>
        </w:tc>
      </w:tr>
      <w:tr w:rsidR="0039646E" w:rsidRPr="00E93F34">
        <w:trPr>
          <w:trHeight w:val="1191"/>
        </w:trPr>
        <w:tc>
          <w:tcPr>
            <w:tcW w:w="1242" w:type="dxa"/>
            <w:gridSpan w:val="2"/>
          </w:tcPr>
          <w:p w:rsidR="0039646E" w:rsidRPr="00E93F34" w:rsidRDefault="0039646E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46" w:type="dxa"/>
          </w:tcPr>
          <w:p w:rsidR="0039646E" w:rsidRPr="00CD41DC" w:rsidRDefault="0039646E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Feudalisierung, Grundherrschaft und Lehnswesen als</w:t>
            </w:r>
          </w:p>
          <w:p w:rsidR="0039646E" w:rsidRPr="00CD41DC" w:rsidRDefault="0039646E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tragendes Wirtschafts- und Verwaltungssystem, Pfalzen</w:t>
            </w:r>
          </w:p>
          <w:p w:rsidR="0039646E" w:rsidRPr="00CD41DC" w:rsidRDefault="0039646E" w:rsidP="00CD41D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</w:t>
            </w:r>
            <w:r w:rsidRPr="00CD41DC">
              <w:rPr>
                <w:rFonts w:ascii="Arial Narrow" w:hAnsi="Arial Narrow" w:cs="Arial"/>
                <w:sz w:val="20"/>
                <w:szCs w:val="20"/>
              </w:rPr>
              <w:t></w:t>
            </w:r>
            <w:r w:rsidRPr="00CD41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 xml:space="preserve">Fähigkeit des Umgangs mit Quellen; </w:t>
            </w:r>
          </w:p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Vorstellung kultureller Leistungen von Menschen früherer Zeit;</w:t>
            </w:r>
          </w:p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Erkenntnis, dass kulturelle Entwicklungen unterschiedliche Antworten auf naturräumliche Voraussetzungen darstellen</w:t>
            </w:r>
          </w:p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0" w:type="dxa"/>
          </w:tcPr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Arbeit mit schr</w:t>
            </w:r>
            <w:r>
              <w:rPr>
                <w:rFonts w:ascii="Arial Narrow" w:hAnsi="Arial Narrow"/>
                <w:sz w:val="20"/>
                <w:szCs w:val="20"/>
              </w:rPr>
              <w:t>iftlichen Quellen</w:t>
            </w:r>
            <w:r w:rsidRPr="005A2A0A">
              <w:rPr>
                <w:rFonts w:ascii="Arial Narrow" w:hAnsi="Arial Narrow"/>
                <w:sz w:val="20"/>
                <w:szCs w:val="20"/>
              </w:rPr>
              <w:t xml:space="preserve"> und Bildern;</w:t>
            </w:r>
          </w:p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Rollenspiel / Streitgespräch</w:t>
            </w:r>
          </w:p>
          <w:p w:rsidR="0039646E" w:rsidRPr="005A2A0A" w:rsidRDefault="0039646E" w:rsidP="00C23E1F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:rsidR="0039646E" w:rsidRPr="00E93F34" w:rsidRDefault="0039646E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646E" w:rsidRPr="00E93F34">
        <w:trPr>
          <w:trHeight w:val="1191"/>
        </w:trPr>
        <w:tc>
          <w:tcPr>
            <w:tcW w:w="1242" w:type="dxa"/>
            <w:gridSpan w:val="2"/>
          </w:tcPr>
          <w:p w:rsidR="0039646E" w:rsidRPr="00E93F34" w:rsidRDefault="0039646E" w:rsidP="0028101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746" w:type="dxa"/>
          </w:tcPr>
          <w:p w:rsidR="0039646E" w:rsidRPr="00CD41DC" w:rsidRDefault="0039646E" w:rsidP="00CD41DC">
            <w:pPr>
              <w:rPr>
                <w:rFonts w:ascii="Arial Narrow" w:hAnsi="Arial Narrow"/>
                <w:sz w:val="20"/>
                <w:szCs w:val="20"/>
              </w:rPr>
            </w:pPr>
            <w:r w:rsidRPr="00CD41DC">
              <w:rPr>
                <w:rFonts w:ascii="Arial Narrow" w:hAnsi="Arial Narrow" w:cs="Arial"/>
                <w:sz w:val="20"/>
                <w:szCs w:val="20"/>
              </w:rPr>
              <w:t>- Kaiserkrönung, Reichsteilungen nach dem Tode Karls</w:t>
            </w:r>
          </w:p>
        </w:tc>
        <w:tc>
          <w:tcPr>
            <w:tcW w:w="3240" w:type="dxa"/>
            <w:gridSpan w:val="2"/>
          </w:tcPr>
          <w:p w:rsidR="0039646E" w:rsidRPr="00E93F34" w:rsidRDefault="0039646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Erkenntnis der Bedeutung der ritualisierten Vernetzung von weltlicher und geistlicher Macht und deren Auswirkungen</w:t>
            </w:r>
          </w:p>
        </w:tc>
        <w:tc>
          <w:tcPr>
            <w:tcW w:w="4370" w:type="dxa"/>
          </w:tcPr>
          <w:p w:rsidR="0039646E" w:rsidRPr="00E93F34" w:rsidRDefault="0039646E" w:rsidP="002810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Quellenarbeit, GA, Szenisches Spiel oder Standbildkonstruktionen</w:t>
            </w:r>
          </w:p>
        </w:tc>
        <w:tc>
          <w:tcPr>
            <w:tcW w:w="3828" w:type="dxa"/>
          </w:tcPr>
          <w:p w:rsidR="0039646E" w:rsidRPr="00E93F34" w:rsidRDefault="0039646E" w:rsidP="0028101B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C6374" w:rsidRPr="00E93F34" w:rsidRDefault="004C68E2">
      <w:r>
        <w:t>64=</w:t>
      </w:r>
      <w:r w:rsidR="00331ED2">
        <w:t>64</w:t>
      </w:r>
    </w:p>
    <w:sectPr w:rsidR="00CC6374" w:rsidRPr="00E93F34" w:rsidSect="00E846B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E846BB"/>
    <w:rsid w:val="000E5153"/>
    <w:rsid w:val="002511C2"/>
    <w:rsid w:val="00331ED2"/>
    <w:rsid w:val="0039646E"/>
    <w:rsid w:val="003A1676"/>
    <w:rsid w:val="003B141E"/>
    <w:rsid w:val="00471383"/>
    <w:rsid w:val="004C68E2"/>
    <w:rsid w:val="005954FF"/>
    <w:rsid w:val="0074225A"/>
    <w:rsid w:val="00AB42EE"/>
    <w:rsid w:val="00C93669"/>
    <w:rsid w:val="00CC6374"/>
    <w:rsid w:val="00CD41DC"/>
    <w:rsid w:val="00D55843"/>
    <w:rsid w:val="00DA1F27"/>
    <w:rsid w:val="00E846BB"/>
    <w:rsid w:val="00E93F34"/>
    <w:rsid w:val="00F96BA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semiHidden/>
    <w:rsid w:val="00C936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C936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S-Standard">
    <w:name w:val="BS-Standard"/>
    <w:basedOn w:val="Standard"/>
    <w:rsid w:val="002511C2"/>
    <w:pPr>
      <w:spacing w:after="60" w:line="264" w:lineRule="auto"/>
      <w:jc w:val="both"/>
    </w:pPr>
    <w:rPr>
      <w:sz w:val="20"/>
      <w:szCs w:val="20"/>
    </w:rPr>
  </w:style>
  <w:style w:type="paragraph" w:customStyle="1" w:styleId="BS-1">
    <w:name w:val="BS-Ü 1"/>
    <w:basedOn w:val="BS-Standard"/>
    <w:next w:val="BS-Standard"/>
    <w:rsid w:val="002511C2"/>
    <w:pPr>
      <w:keepNext/>
      <w:tabs>
        <w:tab w:val="left" w:pos="425"/>
      </w:tabs>
      <w:suppressAutoHyphens/>
      <w:spacing w:before="120" w:line="300" w:lineRule="auto"/>
      <w:ind w:left="425" w:hanging="425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2511C2"/>
    <w:pPr>
      <w:keepNext/>
      <w:tabs>
        <w:tab w:val="left" w:pos="425"/>
      </w:tabs>
      <w:suppressAutoHyphens/>
      <w:spacing w:before="120" w:line="300" w:lineRule="auto"/>
      <w:ind w:left="425" w:hanging="425"/>
    </w:pPr>
    <w:rPr>
      <w:b/>
      <w:bCs/>
      <w:iCs/>
      <w:sz w:val="28"/>
    </w:rPr>
  </w:style>
  <w:style w:type="paragraph" w:styleId="Textkrper2">
    <w:name w:val="Body Text 2"/>
    <w:basedOn w:val="Standard"/>
    <w:link w:val="Textkrper2Zeichen"/>
    <w:rsid w:val="00471383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rsid w:val="0047138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rsid w:val="00C936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C936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S-Standard">
    <w:name w:val="BS-Standard"/>
    <w:basedOn w:val="Standard"/>
    <w:rsid w:val="002511C2"/>
    <w:pPr>
      <w:spacing w:after="60" w:line="264" w:lineRule="auto"/>
      <w:jc w:val="both"/>
    </w:pPr>
    <w:rPr>
      <w:sz w:val="20"/>
      <w:szCs w:val="20"/>
    </w:rPr>
  </w:style>
  <w:style w:type="paragraph" w:customStyle="1" w:styleId="BS-1">
    <w:name w:val="BS-Ü 1"/>
    <w:basedOn w:val="BS-Standard"/>
    <w:next w:val="BS-Standard"/>
    <w:rsid w:val="002511C2"/>
    <w:pPr>
      <w:keepNext/>
      <w:tabs>
        <w:tab w:val="left" w:pos="425"/>
      </w:tabs>
      <w:suppressAutoHyphens/>
      <w:spacing w:before="120" w:line="300" w:lineRule="auto"/>
      <w:ind w:left="425" w:hanging="425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2511C2"/>
    <w:pPr>
      <w:keepNext/>
      <w:tabs>
        <w:tab w:val="left" w:pos="425"/>
      </w:tabs>
      <w:suppressAutoHyphens/>
      <w:spacing w:before="120" w:line="300" w:lineRule="auto"/>
      <w:ind w:left="425" w:hanging="425"/>
    </w:pPr>
    <w:rPr>
      <w:b/>
      <w:bCs/>
      <w:iCs/>
      <w:sz w:val="28"/>
    </w:rPr>
  </w:style>
  <w:style w:type="paragraph" w:styleId="Textkrper2">
    <w:name w:val="Body Text 2"/>
    <w:basedOn w:val="Standard"/>
    <w:link w:val="Textkrper2Zeichen"/>
    <w:rsid w:val="00471383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rsid w:val="0047138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1071</Words>
  <Characters>6106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Reinhard Gehrke</cp:lastModifiedBy>
  <cp:revision>3</cp:revision>
  <dcterms:created xsi:type="dcterms:W3CDTF">2014-08-19T13:26:00Z</dcterms:created>
  <dcterms:modified xsi:type="dcterms:W3CDTF">2016-10-31T17:23:00Z</dcterms:modified>
</cp:coreProperties>
</file>